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1BFF4" w14:textId="77777777" w:rsidR="005D6AE8" w:rsidRDefault="005D6AE8" w:rsidP="005D6AE8">
      <w:pPr>
        <w:rPr>
          <w:b/>
        </w:rPr>
      </w:pPr>
    </w:p>
    <w:p w14:paraId="2B4BC65A" w14:textId="521C8599" w:rsidR="0039555E" w:rsidRDefault="005D6AE8" w:rsidP="00E129D2">
      <w:pPr>
        <w:ind w:left="-720"/>
        <w:rPr>
          <w:b/>
        </w:rPr>
      </w:pPr>
      <w:r>
        <w:rPr>
          <w:b/>
        </w:rPr>
        <w:t xml:space="preserve">I. </w:t>
      </w:r>
      <w:r w:rsidR="00DE20CE">
        <w:rPr>
          <w:b/>
        </w:rPr>
        <w:t>Film Viewing</w:t>
      </w:r>
    </w:p>
    <w:p w14:paraId="15053CE5" w14:textId="77777777" w:rsidR="00DE20CE" w:rsidRDefault="00DE20CE" w:rsidP="00726F9A">
      <w:pPr>
        <w:ind w:left="-720" w:right="-720"/>
        <w:rPr>
          <w:b/>
        </w:rPr>
      </w:pPr>
    </w:p>
    <w:p w14:paraId="04FDDAA3" w14:textId="704A6FB2" w:rsidR="00D71FB4" w:rsidRDefault="00D71FB4" w:rsidP="00726F9A">
      <w:pPr>
        <w:ind w:left="-720" w:right="-720"/>
      </w:pPr>
      <w:r>
        <w:t xml:space="preserve">1. </w:t>
      </w:r>
      <w:r w:rsidR="00726F9A">
        <w:t>How does the director make it</w:t>
      </w:r>
      <w:r w:rsidR="00E129D2">
        <w:t xml:space="preserve"> appear </w:t>
      </w:r>
      <w:r w:rsidR="00726F9A">
        <w:t xml:space="preserve">that </w:t>
      </w:r>
      <w:r w:rsidR="00E129D2">
        <w:t>Guido is able to get Dora to notice him at the opera?</w:t>
      </w:r>
    </w:p>
    <w:p w14:paraId="19B95098" w14:textId="77777777" w:rsidR="00D71FB4" w:rsidRDefault="00D71FB4" w:rsidP="00726F9A">
      <w:pPr>
        <w:ind w:left="-720" w:right="-720"/>
      </w:pPr>
    </w:p>
    <w:p w14:paraId="4923D5E7" w14:textId="355724C9" w:rsidR="000645BA" w:rsidRDefault="00D71FB4" w:rsidP="00726F9A">
      <w:pPr>
        <w:ind w:left="-720" w:right="-720"/>
      </w:pPr>
      <w:r>
        <w:t xml:space="preserve">2. </w:t>
      </w:r>
      <w:r w:rsidR="00E129D2">
        <w:t xml:space="preserve">What is the irony of Guido asking for the car keys from </w:t>
      </w:r>
      <w:proofErr w:type="spellStart"/>
      <w:r w:rsidR="00E129D2">
        <w:t>Ferrucio</w:t>
      </w:r>
      <w:proofErr w:type="spellEnd"/>
      <w:r w:rsidR="00E129D2">
        <w:t>?</w:t>
      </w:r>
    </w:p>
    <w:p w14:paraId="55EB0CCE" w14:textId="77777777" w:rsidR="00E129D2" w:rsidRDefault="00E129D2" w:rsidP="00726F9A">
      <w:pPr>
        <w:ind w:left="-720" w:right="-720"/>
      </w:pPr>
    </w:p>
    <w:p w14:paraId="6B2B06B6" w14:textId="46431CDA" w:rsidR="00E129D2" w:rsidRDefault="00E129D2" w:rsidP="00726F9A">
      <w:pPr>
        <w:ind w:left="-720" w:right="-720"/>
      </w:pPr>
      <w:r>
        <w:t>3. What about Guido’s character is shown to the audience with the way he handles the events</w:t>
      </w:r>
      <w:r w:rsidR="00726F9A">
        <w:t xml:space="preserve"> on his date with Dora, from the car “crash” to the Maria key to the ice cream to the hat swap?</w:t>
      </w:r>
    </w:p>
    <w:p w14:paraId="360DF9CF" w14:textId="77777777" w:rsidR="00726F9A" w:rsidRDefault="00726F9A" w:rsidP="00726F9A">
      <w:pPr>
        <w:ind w:left="-720" w:right="-720"/>
      </w:pPr>
    </w:p>
    <w:p w14:paraId="57594771" w14:textId="77777777" w:rsidR="00726F9A" w:rsidRDefault="00726F9A" w:rsidP="00726F9A">
      <w:pPr>
        <w:ind w:left="-720" w:right="-720"/>
      </w:pPr>
    </w:p>
    <w:p w14:paraId="01C6E4C5" w14:textId="7A45BCFF" w:rsidR="00726F9A" w:rsidRPr="00D71FB4" w:rsidRDefault="00726F9A" w:rsidP="00726F9A">
      <w:pPr>
        <w:ind w:left="-720" w:right="-720"/>
      </w:pPr>
      <w:r>
        <w:t xml:space="preserve">4. What happens to Uncle </w:t>
      </w:r>
      <w:r w:rsidR="0068653E">
        <w:t>Leo’s horse Robin Hood? What is Uncle Leo’s warning for Guido</w:t>
      </w:r>
      <w:r>
        <w:t>?</w:t>
      </w:r>
    </w:p>
    <w:p w14:paraId="7ED1CA11" w14:textId="77777777" w:rsidR="00D71FB4" w:rsidRDefault="00D71FB4" w:rsidP="00726F9A">
      <w:pPr>
        <w:ind w:left="-720" w:right="-720"/>
        <w:rPr>
          <w:b/>
        </w:rPr>
      </w:pPr>
    </w:p>
    <w:p w14:paraId="5141F57F" w14:textId="77777777" w:rsidR="00D71FB4" w:rsidRDefault="00D71FB4" w:rsidP="00726F9A">
      <w:pPr>
        <w:ind w:left="-720" w:right="-720"/>
        <w:rPr>
          <w:b/>
        </w:rPr>
      </w:pPr>
    </w:p>
    <w:p w14:paraId="02FC332F" w14:textId="332F9D0A" w:rsidR="00726F9A" w:rsidRDefault="00726F9A" w:rsidP="00726F9A">
      <w:pPr>
        <w:ind w:left="-720" w:right="-720"/>
      </w:pPr>
      <w:r>
        <w:t>5. What is the answer to Dr. Lessing’s second riddle, “If you utter my name, I won’t exist anymore?”</w:t>
      </w:r>
    </w:p>
    <w:p w14:paraId="44A85C8D" w14:textId="77777777" w:rsidR="00726F9A" w:rsidRDefault="00726F9A" w:rsidP="00726F9A">
      <w:pPr>
        <w:ind w:left="-720" w:right="-720"/>
      </w:pPr>
    </w:p>
    <w:p w14:paraId="09F377D9" w14:textId="77777777" w:rsidR="00726F9A" w:rsidRDefault="00726F9A" w:rsidP="00726F9A">
      <w:pPr>
        <w:ind w:left="-720" w:right="-720"/>
      </w:pPr>
    </w:p>
    <w:p w14:paraId="5C498584" w14:textId="54705C16" w:rsidR="00726F9A" w:rsidRDefault="00726F9A" w:rsidP="00726F9A">
      <w:pPr>
        <w:ind w:left="-720" w:right="-720"/>
      </w:pPr>
      <w:r>
        <w:t xml:space="preserve">6. </w:t>
      </w:r>
      <w:r w:rsidR="0068653E">
        <w:t>What moments in the party scene foreshadow Dora’s eventual choice to leave with Guido?</w:t>
      </w:r>
    </w:p>
    <w:p w14:paraId="6ABAA1C6" w14:textId="77777777" w:rsidR="0068653E" w:rsidRDefault="0068653E" w:rsidP="00726F9A">
      <w:pPr>
        <w:ind w:left="-720" w:right="-720"/>
      </w:pPr>
    </w:p>
    <w:p w14:paraId="7FB15ADC" w14:textId="77777777" w:rsidR="0068653E" w:rsidRDefault="0068653E" w:rsidP="00726F9A">
      <w:pPr>
        <w:ind w:left="-720" w:right="-720"/>
      </w:pPr>
    </w:p>
    <w:p w14:paraId="7589A396" w14:textId="77777777" w:rsidR="0068653E" w:rsidRDefault="0068653E" w:rsidP="00726F9A">
      <w:pPr>
        <w:ind w:left="-720" w:right="-720"/>
      </w:pPr>
    </w:p>
    <w:p w14:paraId="51F7B9A2" w14:textId="66776E7A" w:rsidR="0068653E" w:rsidRDefault="0068653E" w:rsidP="00726F9A">
      <w:pPr>
        <w:ind w:left="-720" w:right="-720"/>
      </w:pPr>
      <w:r>
        <w:t xml:space="preserve">7. What </w:t>
      </w:r>
      <w:r w:rsidR="00442457">
        <w:t xml:space="preserve">unshown </w:t>
      </w:r>
      <w:r>
        <w:t xml:space="preserve">events occur in between the zoom in &amp; out of the famous “greenhouse transition” scene? How many years do you estimate have passed judging from </w:t>
      </w:r>
      <w:proofErr w:type="spellStart"/>
      <w:r>
        <w:t>Giosue’s</w:t>
      </w:r>
      <w:proofErr w:type="spellEnd"/>
      <w:r>
        <w:t xml:space="preserve"> age?</w:t>
      </w:r>
    </w:p>
    <w:p w14:paraId="35CA6454" w14:textId="77777777" w:rsidR="0068653E" w:rsidRDefault="0068653E" w:rsidP="00726F9A">
      <w:pPr>
        <w:ind w:left="-720" w:right="-720"/>
      </w:pPr>
    </w:p>
    <w:p w14:paraId="79F773CB" w14:textId="77777777" w:rsidR="0068653E" w:rsidRDefault="0068653E" w:rsidP="00726F9A">
      <w:pPr>
        <w:ind w:left="-720" w:right="-720"/>
      </w:pPr>
    </w:p>
    <w:p w14:paraId="252229BC" w14:textId="77777777" w:rsidR="0068653E" w:rsidRDefault="0068653E" w:rsidP="00726F9A">
      <w:pPr>
        <w:ind w:left="-720" w:right="-720"/>
      </w:pPr>
    </w:p>
    <w:p w14:paraId="2AA7D5DC" w14:textId="1EC046FF" w:rsidR="0068653E" w:rsidRDefault="0068653E" w:rsidP="00726F9A">
      <w:pPr>
        <w:ind w:left="-720" w:right="-720"/>
      </w:pPr>
      <w:r>
        <w:t xml:space="preserve">8. </w:t>
      </w:r>
      <w:r w:rsidR="00442457">
        <w:t xml:space="preserve">How does Guido redirect </w:t>
      </w:r>
      <w:proofErr w:type="spellStart"/>
      <w:r w:rsidR="00442457">
        <w:t>Giosue’s</w:t>
      </w:r>
      <w:proofErr w:type="spellEnd"/>
      <w:r w:rsidR="00442457">
        <w:t xml:space="preserve"> attention from the harsh meaning of the store sign? </w:t>
      </w:r>
      <w:proofErr w:type="gramStart"/>
      <w:r w:rsidR="00442457">
        <w:t>From the government officials who march him out of his bookstore?</w:t>
      </w:r>
      <w:proofErr w:type="gramEnd"/>
    </w:p>
    <w:p w14:paraId="2DA315C0" w14:textId="77777777" w:rsidR="00442457" w:rsidRDefault="00442457" w:rsidP="00726F9A">
      <w:pPr>
        <w:ind w:left="-720" w:right="-720"/>
      </w:pPr>
    </w:p>
    <w:p w14:paraId="30C8B479" w14:textId="77777777" w:rsidR="00442457" w:rsidRDefault="00442457" w:rsidP="00726F9A">
      <w:pPr>
        <w:ind w:left="-720" w:right="-720"/>
      </w:pPr>
    </w:p>
    <w:p w14:paraId="0C0A024F" w14:textId="77777777" w:rsidR="00442457" w:rsidRDefault="00442457" w:rsidP="00726F9A">
      <w:pPr>
        <w:ind w:left="-720" w:right="-720"/>
      </w:pPr>
    </w:p>
    <w:p w14:paraId="770747C5" w14:textId="683DF2D4" w:rsidR="00442457" w:rsidRDefault="00442457" w:rsidP="00726F9A">
      <w:pPr>
        <w:ind w:left="-720" w:right="-720"/>
      </w:pPr>
      <w:r>
        <w:t xml:space="preserve">9. Why might Dora’s mother not have met </w:t>
      </w:r>
      <w:proofErr w:type="spellStart"/>
      <w:r>
        <w:t>Giosue</w:t>
      </w:r>
      <w:proofErr w:type="spellEnd"/>
      <w:r>
        <w:t xml:space="preserve"> until now? What reasons might she have?</w:t>
      </w:r>
    </w:p>
    <w:p w14:paraId="0F77211C" w14:textId="77777777" w:rsidR="00442457" w:rsidRDefault="00442457" w:rsidP="00726F9A">
      <w:pPr>
        <w:ind w:left="-720" w:right="-720"/>
      </w:pPr>
    </w:p>
    <w:p w14:paraId="2B99B00B" w14:textId="77777777" w:rsidR="00442457" w:rsidRDefault="00442457" w:rsidP="00726F9A">
      <w:pPr>
        <w:ind w:left="-720" w:right="-720"/>
      </w:pPr>
    </w:p>
    <w:p w14:paraId="42036798" w14:textId="77777777" w:rsidR="00442457" w:rsidRDefault="00442457" w:rsidP="00726F9A">
      <w:pPr>
        <w:ind w:left="-720" w:right="-720"/>
      </w:pPr>
    </w:p>
    <w:p w14:paraId="17AA04A5" w14:textId="4A00684D" w:rsidR="00442457" w:rsidRDefault="00442457" w:rsidP="00726F9A">
      <w:pPr>
        <w:ind w:left="-720" w:right="-720"/>
      </w:pPr>
      <w:r>
        <w:t xml:space="preserve">10. How does it appear to Dora that Guido is able to make the dirty stand move to her? What quirk and saying has </w:t>
      </w:r>
      <w:proofErr w:type="spellStart"/>
      <w:r>
        <w:t>Giosue</w:t>
      </w:r>
      <w:proofErr w:type="spellEnd"/>
      <w:r>
        <w:t xml:space="preserve"> inherited from his mother and father in this final scene?</w:t>
      </w:r>
    </w:p>
    <w:p w14:paraId="4A97B6D3" w14:textId="77777777" w:rsidR="00442457" w:rsidRDefault="00442457" w:rsidP="00726F9A">
      <w:pPr>
        <w:ind w:left="-720" w:right="-720"/>
      </w:pPr>
    </w:p>
    <w:p w14:paraId="713FA9AF" w14:textId="77777777" w:rsidR="00442457" w:rsidRPr="00726F9A" w:rsidRDefault="00442457" w:rsidP="00726F9A">
      <w:pPr>
        <w:ind w:left="-720" w:right="-720"/>
      </w:pPr>
    </w:p>
    <w:p w14:paraId="20445058" w14:textId="77777777" w:rsidR="00726F9A" w:rsidRDefault="00726F9A" w:rsidP="001769BC">
      <w:pPr>
        <w:ind w:left="-720"/>
        <w:rPr>
          <w:b/>
        </w:rPr>
      </w:pPr>
    </w:p>
    <w:p w14:paraId="424C7405" w14:textId="77777777" w:rsidR="00AE1296" w:rsidRDefault="00AE1296" w:rsidP="001769BC">
      <w:pPr>
        <w:ind w:left="-720"/>
        <w:rPr>
          <w:b/>
        </w:rPr>
      </w:pPr>
    </w:p>
    <w:p w14:paraId="0A0BC680" w14:textId="77777777" w:rsidR="00AE1296" w:rsidRDefault="00AE1296" w:rsidP="001769BC">
      <w:pPr>
        <w:ind w:left="-720"/>
        <w:rPr>
          <w:b/>
        </w:rPr>
      </w:pPr>
    </w:p>
    <w:p w14:paraId="00CAD872" w14:textId="77777777" w:rsidR="00AE1296" w:rsidRDefault="00AE1296" w:rsidP="001769BC">
      <w:pPr>
        <w:ind w:left="-720"/>
        <w:rPr>
          <w:b/>
        </w:rPr>
      </w:pPr>
    </w:p>
    <w:p w14:paraId="00DE4CE2" w14:textId="77777777" w:rsidR="00AE1296" w:rsidRDefault="00AE1296" w:rsidP="001769BC">
      <w:pPr>
        <w:ind w:left="-720"/>
        <w:rPr>
          <w:b/>
        </w:rPr>
      </w:pPr>
    </w:p>
    <w:p w14:paraId="6B3827CF" w14:textId="77777777" w:rsidR="00AE1296" w:rsidRDefault="00AE1296" w:rsidP="001769BC">
      <w:pPr>
        <w:ind w:left="-720"/>
        <w:rPr>
          <w:b/>
        </w:rPr>
      </w:pPr>
    </w:p>
    <w:p w14:paraId="645C0DE5" w14:textId="77777777" w:rsidR="00AE1296" w:rsidRDefault="00AE1296" w:rsidP="001769BC">
      <w:pPr>
        <w:ind w:left="-720"/>
        <w:rPr>
          <w:b/>
        </w:rPr>
      </w:pPr>
    </w:p>
    <w:p w14:paraId="3A8DE5AE" w14:textId="77777777" w:rsidR="00AE1296" w:rsidRDefault="00AE1296" w:rsidP="001769BC">
      <w:pPr>
        <w:ind w:left="-720"/>
        <w:rPr>
          <w:b/>
        </w:rPr>
      </w:pPr>
    </w:p>
    <w:p w14:paraId="6A73E4C6" w14:textId="615FDF7F" w:rsidR="000645BA" w:rsidRDefault="00726F9A" w:rsidP="001769BC">
      <w:pPr>
        <w:ind w:left="-720"/>
        <w:rPr>
          <w:b/>
        </w:rPr>
      </w:pPr>
      <w:r>
        <w:rPr>
          <w:b/>
        </w:rPr>
        <w:t>I</w:t>
      </w:r>
      <w:r w:rsidR="000645BA">
        <w:rPr>
          <w:b/>
        </w:rPr>
        <w:t xml:space="preserve">I. Reflection. </w:t>
      </w:r>
    </w:p>
    <w:p w14:paraId="3493B383" w14:textId="228CE624" w:rsidR="004A5455" w:rsidRDefault="004A5455" w:rsidP="001769BC">
      <w:pPr>
        <w:ind w:left="-720"/>
      </w:pPr>
    </w:p>
    <w:p w14:paraId="70B115BB" w14:textId="6DE7E364" w:rsidR="00AE1296" w:rsidRDefault="00AE1296" w:rsidP="001769BC">
      <w:pPr>
        <w:ind w:left="-720"/>
      </w:pPr>
      <w:r>
        <w:t>Day Two. Directors in the rising action of a film typically build to and highlight transitions, that is, moments that signal significant changes for the protagonist.</w:t>
      </w:r>
    </w:p>
    <w:p w14:paraId="18EA41B8" w14:textId="77777777" w:rsidR="00AE1296" w:rsidRDefault="00AE1296" w:rsidP="001769BC">
      <w:pPr>
        <w:ind w:left="-720"/>
      </w:pPr>
    </w:p>
    <w:p w14:paraId="740B7254" w14:textId="5D31EC59" w:rsidR="00AE1296" w:rsidRDefault="00AE1296" w:rsidP="001769BC">
      <w:pPr>
        <w:ind w:left="-720"/>
      </w:pPr>
      <w:r>
        <w:t>What transition is the most important in this section of the film?</w:t>
      </w:r>
    </w:p>
    <w:p w14:paraId="762DFC38" w14:textId="77777777" w:rsidR="00AE1296" w:rsidRDefault="00AE1296" w:rsidP="001769BC">
      <w:pPr>
        <w:ind w:left="-720"/>
      </w:pPr>
      <w:bookmarkStart w:id="0" w:name="_GoBack"/>
      <w:bookmarkEnd w:id="0"/>
    </w:p>
    <w:p w14:paraId="5F4503D9" w14:textId="77777777" w:rsidR="00AE1296" w:rsidRDefault="00AE1296" w:rsidP="001769BC">
      <w:pPr>
        <w:ind w:left="-720"/>
      </w:pPr>
    </w:p>
    <w:p w14:paraId="75B17CC9" w14:textId="77777777" w:rsidR="00AE1296" w:rsidRDefault="00AE1296" w:rsidP="001769BC">
      <w:pPr>
        <w:ind w:left="-720"/>
      </w:pPr>
    </w:p>
    <w:p w14:paraId="350D2CDF" w14:textId="77777777" w:rsidR="00AE1296" w:rsidRDefault="00AE1296" w:rsidP="001769BC">
      <w:pPr>
        <w:ind w:left="-720"/>
      </w:pPr>
    </w:p>
    <w:p w14:paraId="557F389C" w14:textId="578D3687" w:rsidR="00AE1296" w:rsidRDefault="00AE1296" w:rsidP="001769BC">
      <w:pPr>
        <w:ind w:left="-720"/>
      </w:pPr>
      <w:r>
        <w:sym w:font="Wingdings" w:char="F0E0"/>
      </w:r>
      <w:r>
        <w:t xml:space="preserve"> What changes occur in this transition?</w:t>
      </w:r>
    </w:p>
    <w:p w14:paraId="7DE86590" w14:textId="77777777" w:rsidR="00AE1296" w:rsidRDefault="00AE1296" w:rsidP="001769BC">
      <w:pPr>
        <w:ind w:left="-720"/>
      </w:pPr>
    </w:p>
    <w:p w14:paraId="5F71C490" w14:textId="77777777" w:rsidR="00AE1296" w:rsidRDefault="00AE1296" w:rsidP="001769BC">
      <w:pPr>
        <w:ind w:left="-720"/>
      </w:pPr>
    </w:p>
    <w:p w14:paraId="2A8EBB41" w14:textId="77777777" w:rsidR="00AE1296" w:rsidRDefault="00AE1296" w:rsidP="001769BC">
      <w:pPr>
        <w:ind w:left="-720"/>
      </w:pPr>
    </w:p>
    <w:p w14:paraId="4723E075" w14:textId="77777777" w:rsidR="00AE1296" w:rsidRDefault="00AE1296" w:rsidP="001769BC">
      <w:pPr>
        <w:ind w:left="-720"/>
      </w:pPr>
    </w:p>
    <w:p w14:paraId="40B27884" w14:textId="77777777" w:rsidR="00AE1296" w:rsidRDefault="00AE1296" w:rsidP="001769BC">
      <w:pPr>
        <w:ind w:left="-720"/>
      </w:pPr>
    </w:p>
    <w:p w14:paraId="19C639DF" w14:textId="21975EFD" w:rsidR="00AE1296" w:rsidRPr="00DE20CE" w:rsidRDefault="00AE1296" w:rsidP="001769BC">
      <w:pPr>
        <w:ind w:left="-720"/>
      </w:pPr>
      <w:r>
        <w:sym w:font="Wingdings" w:char="F0E0"/>
      </w:r>
      <w:r>
        <w:t xml:space="preserve"> Which scene most clearly evidences this transition? What details did the audience see, hear, and notice in this scene that helps us understand the transition more clearly?</w:t>
      </w:r>
    </w:p>
    <w:sectPr w:rsidR="00AE1296" w:rsidRPr="00DE20CE" w:rsidSect="0092279C">
      <w:headerReference w:type="default" r:id="rId8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3B513" w14:textId="77777777" w:rsidR="00442457" w:rsidRDefault="00442457" w:rsidP="001769BC">
      <w:r>
        <w:separator/>
      </w:r>
    </w:p>
  </w:endnote>
  <w:endnote w:type="continuationSeparator" w:id="0">
    <w:p w14:paraId="4A0B6AD7" w14:textId="77777777" w:rsidR="00442457" w:rsidRDefault="00442457" w:rsidP="0017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F831E" w14:textId="77777777" w:rsidR="00442457" w:rsidRDefault="00442457" w:rsidP="001769BC">
      <w:r>
        <w:separator/>
      </w:r>
    </w:p>
  </w:footnote>
  <w:footnote w:type="continuationSeparator" w:id="0">
    <w:p w14:paraId="4D09F42C" w14:textId="77777777" w:rsidR="00442457" w:rsidRDefault="00442457" w:rsidP="001769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0890F" w14:textId="77777777" w:rsidR="00442457" w:rsidRPr="001769BC" w:rsidRDefault="00442457" w:rsidP="001769BC">
    <w:pPr>
      <w:pStyle w:val="Header"/>
      <w:tabs>
        <w:tab w:val="clear" w:pos="8640"/>
        <w:tab w:val="right" w:pos="9360"/>
      </w:tabs>
      <w:ind w:left="-720"/>
    </w:pPr>
    <w:r>
      <w:rPr>
        <w:i/>
      </w:rPr>
      <w:t>Life is Beautiful</w:t>
    </w:r>
    <w:r>
      <w:rPr>
        <w:i/>
      </w:rPr>
      <w:tab/>
    </w:r>
    <w:r>
      <w:rPr>
        <w:i/>
      </w:rPr>
      <w:tab/>
    </w:r>
    <w:r>
      <w:t>Name: ___________________________________</w:t>
    </w:r>
  </w:p>
  <w:p w14:paraId="5696D55F" w14:textId="77777777" w:rsidR="00442457" w:rsidRPr="001769BC" w:rsidRDefault="00442457" w:rsidP="001769BC">
    <w:pPr>
      <w:pStyle w:val="Header"/>
      <w:tabs>
        <w:tab w:val="clear" w:pos="8640"/>
        <w:tab w:val="right" w:pos="9360"/>
      </w:tabs>
      <w:ind w:left="-720"/>
    </w:pPr>
    <w:r>
      <w:t>Film Analysis</w:t>
    </w:r>
    <w:r>
      <w:tab/>
    </w:r>
    <w:r>
      <w:tab/>
      <w:t>Period: 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5EBA"/>
    <w:multiLevelType w:val="hybridMultilevel"/>
    <w:tmpl w:val="254C4F1C"/>
    <w:lvl w:ilvl="0" w:tplc="8076C9E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BC"/>
    <w:rsid w:val="000645BA"/>
    <w:rsid w:val="001769BC"/>
    <w:rsid w:val="0039555E"/>
    <w:rsid w:val="00442457"/>
    <w:rsid w:val="004A5455"/>
    <w:rsid w:val="005D6AE8"/>
    <w:rsid w:val="005F7997"/>
    <w:rsid w:val="0068653E"/>
    <w:rsid w:val="00726F9A"/>
    <w:rsid w:val="00787709"/>
    <w:rsid w:val="00827C7C"/>
    <w:rsid w:val="0092279C"/>
    <w:rsid w:val="00AE1296"/>
    <w:rsid w:val="00B0209F"/>
    <w:rsid w:val="00BF1056"/>
    <w:rsid w:val="00D71FB4"/>
    <w:rsid w:val="00DE20CE"/>
    <w:rsid w:val="00E1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713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9BC"/>
  </w:style>
  <w:style w:type="paragraph" w:styleId="Footer">
    <w:name w:val="footer"/>
    <w:basedOn w:val="Normal"/>
    <w:link w:val="FooterChar"/>
    <w:uiPriority w:val="99"/>
    <w:unhideWhenUsed/>
    <w:rsid w:val="00176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9BC"/>
  </w:style>
  <w:style w:type="paragraph" w:styleId="BalloonText">
    <w:name w:val="Balloon Text"/>
    <w:basedOn w:val="Normal"/>
    <w:link w:val="BalloonTextChar"/>
    <w:uiPriority w:val="99"/>
    <w:semiHidden/>
    <w:unhideWhenUsed/>
    <w:rsid w:val="00176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9B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76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6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9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9BC"/>
  </w:style>
  <w:style w:type="paragraph" w:styleId="Footer">
    <w:name w:val="footer"/>
    <w:basedOn w:val="Normal"/>
    <w:link w:val="FooterChar"/>
    <w:uiPriority w:val="99"/>
    <w:unhideWhenUsed/>
    <w:rsid w:val="001769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9BC"/>
  </w:style>
  <w:style w:type="paragraph" w:styleId="BalloonText">
    <w:name w:val="Balloon Text"/>
    <w:basedOn w:val="Normal"/>
    <w:link w:val="BalloonTextChar"/>
    <w:uiPriority w:val="99"/>
    <w:semiHidden/>
    <w:unhideWhenUsed/>
    <w:rsid w:val="001769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9B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76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6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1489</Characters>
  <Application>Microsoft Macintosh Word</Application>
  <DocSecurity>0</DocSecurity>
  <Lines>12</Lines>
  <Paragraphs>3</Paragraphs>
  <ScaleCrop>false</ScaleCrop>
  <Company>Buford High School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Lane</dc:creator>
  <cp:keywords/>
  <dc:description/>
  <cp:lastModifiedBy>Victor Lane</cp:lastModifiedBy>
  <cp:revision>2</cp:revision>
  <cp:lastPrinted>2018-09-11T16:14:00Z</cp:lastPrinted>
  <dcterms:created xsi:type="dcterms:W3CDTF">2018-09-12T19:35:00Z</dcterms:created>
  <dcterms:modified xsi:type="dcterms:W3CDTF">2018-09-12T19:35:00Z</dcterms:modified>
</cp:coreProperties>
</file>